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Comportement des systèmes asservis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François, Christophe/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309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9782729884895</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boucle ouverte/ fonction de transfert/ </w:t>
            </w:r>
          </w:p>
        </w:tc>
      </w:tr>
    </w:tbl>
    <w:p>
      <w:pPr>
        <w:pStyle w:val="Heading3"/>
      </w:pPr>
      <w:r>
        <w:t>Résumé :</w:t>
      </w:r>
    </w:p>
    <w:p>
      <w:r>
        <w:t>Cet ouvrage est destiné en priorité aux élèves de classes préparatoires scientifi ques (PCSI, PSI, PTSI, PT, MPSI, MP, TSI et ATS), aux étudiants (BTS, IUT, Licences professionnelles) qui abordent le comportement des systèmes asservis linéaires pour la première fois. Il pourra aussi être utile aux enseignants qui veulent disposer d’un support de cours et d’un recueil d’exercices et aux ingénieurs désireux de mettre à jour leurs connaissances.</w:t>
        <w:br/>
        <w:br/>
        <w:t>Ce livre s’articule autour de 8 chapitres de cours qui permettent d’acquérir progressivement tous les outils de l’automaticien :</w:t>
        <w:br/>
        <w:br/>
        <w:t>• Aspects généraux des systèmes asservis</w:t>
        <w:br/>
        <w:br/>
        <w:t>• Outils mathématiques des systèmes asservis</w:t>
        <w:br/>
        <w:br/>
        <w:t>• Représentations des systèmes asservis</w:t>
        <w:br/>
        <w:br/>
        <w:t>• Systèmes du 1er et du 2d ordre</w:t>
        <w:br/>
        <w:br/>
        <w:t>• Identifi cation des systèmes asservis</w:t>
        <w:br/>
        <w:br/>
        <w:t>• Stabilité des systèmes asservis</w:t>
        <w:br/>
        <w:br/>
        <w:t>• Précision des systèmes asservis</w:t>
        <w:br/>
        <w:br/>
        <w:t>• Correction des systèmes asservis</w:t>
        <w:br/>
        <w:br/>
        <w:t>Pour mettre en application les points fondamentaux du cours, 25 exercices extraits de sujets de concours d’entrée en écoles d’ingénieurs (Centrale-Supélec, Mines-Ponts, CCP, E3A, …) ont été réunis dans une seconde partie. Ils couvrent l’ensemble des aspects de cette nouvelle discipline.</w:t>
        <w:br/>
        <w:br/>
        <w:t>Très détaillés, les corrigés sont accompagnés de nombreuses explications qui permettront à chaque étudiant de mieux orienter son travail et d’assimiler pleinement cette discipline.</w:t>
        <w:br/>
        <w:br/>
        <w:t>Cet ouvrage a été conçu avec le souci constant de la pédagogie et la volonté de rendre les concepts introduits, accessibles à chacun. Nous espérons que tout étudiant, qui en aura fait l’acquisition, pourra y trouver les clés de sa réussite.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