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automatismes industriels à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Ducros, Louis/ </w:t>
            </w:r>
          </w:p>
        </w:tc>
      </w:tr>
      <w:tr>
        <w:trPr>
          <w:trHeight w:val="567"/>
        </w:trPr>
        <w:tc>
          <w:tcPr>
            <w:tcW w:type="dxa" w:w="3000"/>
          </w:tcPr>
          <w:p>
            <w:r>
              <w:t>Adresse bib.</w:t>
            </w:r>
          </w:p>
        </w:tc>
        <w:tc>
          <w:tcPr>
            <w:tcW w:type="dxa" w:w="7000"/>
          </w:tcPr>
          <w:p>
            <w:r>
              <w:t xml:space="preserve">J.-B. Baillière/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Bibliothèque professionnelle(N°:None)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semi-conducteurs/ </w:t>
            </w:r>
          </w:p>
        </w:tc>
      </w:tr>
    </w:tbl>
    <w:p>
      <w:pPr>
        <w:pStyle w:val="Heading3"/>
      </w:pPr>
      <w:r>
        <w:t>Résumé :</w:t>
      </w:r>
    </w:p>
    <w:p>
      <w:r>
        <w:t xml:space="preserve">Les Automatismes industriels à semi-conducteurs, présente les principes et les applications des automatismes industriels réalisés à l'aide de composants électroniques à semi-conducteurs. l'ouvrage marque la transition entre les automatismes électromécaniques à relais et les systèmes électroniques utilisant diodes, transistors, thyristors et circuits intégrés. </w:t>
        <w:br/>
        <w:br/>
        <w:t>l'auteur expose les bases de l'électronique des semi-conducteurs appliquées à la commande industrielle, puis décrit les fonctions logiques, les circuits de commutation et les dispositifs de puissance utilisés dans les automatismes. il montre comment concevoir des systèmes de commande plus rapides, plus fiables et nécessitant moins de maintenance que les solutions électromécaniques traditionnelles.</w:t>
        <w:br/>
        <w:br/>
        <w:t>l'ouvrage traite également des chaînes de commande industrielles, des interfaces entre capteurs, circuits électroniques et actionneurs, ainsi que des applications dans les machines de production, les équipements de manutention et les procédés automatisés. de nombreux schémas fonctionnels illustrent les principes de réalisation et facilitent la compréhension des montages.</w:t>
        <w:br/>
        <w:br/>
        <w:t>destiné aux ingénieurs, techniciens supérieurs, étudiants en automatique, électronique industrielle et électrotechnique, ce livre constitue un témoignage de l'évolution des technologies d'automatisation au début de l'ère de l'électronique industrielle à semi-conducteurs.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