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l'identification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ADERSA/ Richalet, Jacques/ </w:t>
            </w:r>
          </w:p>
        </w:tc>
      </w:tr>
      <w:tr>
        <w:trPr>
          <w:trHeight w:val="567"/>
        </w:trPr>
        <w:tc>
          <w:tcPr>
            <w:tcW w:type="dxa" w:w="3000"/>
          </w:tcPr>
          <w:p>
            <w:r>
              <w:t>Edition</w:t>
            </w:r>
          </w:p>
        </w:tc>
        <w:tc>
          <w:tcPr>
            <w:tcW w:type="dxa" w:w="7000"/>
          </w:tcPr>
          <w:p>
            <w:r>
              <w:t>2e éd. rev. et corr</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Automatique(N°:None)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2866016645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réponse impulsionnelle/ fonction de transfert/ </w:t>
            </w:r>
          </w:p>
        </w:tc>
      </w:tr>
    </w:tbl>
    <w:p>
      <w:pPr>
        <w:pStyle w:val="Heading3"/>
      </w:pPr>
      <w:r>
        <w:t>Résumé :</w:t>
      </w:r>
    </w:p>
    <w:p>
      <w:r>
        <w:t>Cet ouvrage  positionne à contre-courant des approches purement théoriques ou académiques. L'objectif de l’ADERSA est de fournir une méthodologie robuste pour le monde industriel. Le livre démontre que pour commander efficacement une machine, une usine chimique ou un système thermique (notamment via la commande prédictive), il faut d'abord posséder un modèle interne précis du procédé.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