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et intégration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Meinadier, Jean-Pierre/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et logiciels informatiques(N°:None)</w:t>
            </w:r>
          </w:p>
        </w:tc>
      </w:tr>
      <w:tr>
        <w:trPr>
          <w:trHeight w:val="567"/>
        </w:trPr>
        <w:tc>
          <w:tcPr>
            <w:tcW w:type="dxa" w:w="3000"/>
          </w:tcPr>
          <w:p>
            <w:r>
              <w:t>Notes Générales</w:t>
            </w:r>
          </w:p>
        </w:tc>
        <w:tc>
          <w:tcPr>
            <w:tcW w:type="dxa" w:w="7000"/>
          </w:tcPr>
          <w:p>
            <w:r>
              <w:t>Bibliogr. p.p. 531-538. Index p.p. 539-543</w:t>
            </w:r>
          </w:p>
        </w:tc>
      </w:tr>
      <w:tr>
        <w:trPr>
          <w:trHeight w:val="567"/>
        </w:trPr>
        <w:tc>
          <w:tcPr>
            <w:tcW w:type="dxa" w:w="3000"/>
          </w:tcPr>
          <w:p>
            <w:r>
              <w:t>Numéro d'Identification</w:t>
            </w:r>
          </w:p>
        </w:tc>
        <w:tc>
          <w:tcPr>
            <w:tcW w:type="dxa" w:w="7000"/>
          </w:tcPr>
          <w:p>
            <w:r>
              <w:t>286601720X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interopérabilité/ </w:t>
            </w:r>
          </w:p>
        </w:tc>
      </w:tr>
    </w:tbl>
    <w:p>
      <w:pPr>
        <w:pStyle w:val="Heading3"/>
      </w:pPr>
      <w:r>
        <w:t>Résumé :</w:t>
      </w:r>
    </w:p>
    <w:p>
      <w:r>
        <w:t>Cet ouvrage synthétise l'état de l'art des métiers nommés ingénierie ou intégration de systèmes, appliqués tant aux systèmes technologiques informatisés qu'aux systèmes d'information des organisations. Il se focalise plus particulièrement sur les aspects techniques du métier : - les processus du cycle de vie, ingénierie, intégration et maintenance, - les démarches méthodologiques comparées qui les sous-tendent, - les techniques de modélisation aux différents niveaux d'analyse et de conception, - les spécialités qui confèrent aux systèmes leurs aptitudes de sûreté de fonctionnement, de sécurité, de performance, d'ergonomie. Structuré pour permettre plusieurs niveaux de lecture, mettant les éléments théoriques au service des pratiques du métier, illustré de nombreux exemples, ce livre constitue un outil de formation et une référence pour tous ceux, étudiants, ingénieurs débutants ou expérimentés, informaticiens qui sont concernés par les projets d'ingénierie ou d'intégration de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