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mécanique par les problèmes. F1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Campa, A/ Chappert, R/ Picand,R/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374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22.5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appliquée/ stabilité statique/ </w:t>
            </w:r>
          </w:p>
        </w:tc>
      </w:tr>
    </w:tbl>
    <w:p>
      <w:pPr>
        <w:pStyle w:val="Heading3"/>
      </w:pPr>
      <w:r>
        <w:t>Résumé :</w:t>
      </w:r>
    </w:p>
    <w:p>
      <w:r>
        <w:t>L'ouvrage présente une série d'exercices progressifs portant sur les principes de la statique et de la dynamique, l'équilibre des solides, les forces, les moments, les centres de gravité, ainsi que les applications des lois fondamentales de la mécanique. Chaque problème est accompagné d'une démarche de résolution méthodique mettant en évidence l'analyse des données, le choix des relations mécaniques appropriées et l'interprétation des résultats.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