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Pédiatrie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Benoist, Grégoire/ Bourrillon, Antoine/ Delacourt, Christophe/ Billy, Benoît/ Liard, Agnès/ Collège national des pédiatres universitaires/ Collège national hospitalier et universitaire de chirurgie pédiatrique/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835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référentiels des collèges(N°:None)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9782294764813</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pédiatrie/ Épreuves dématérialisées nationales/ </w:t>
            </w:r>
          </w:p>
        </w:tc>
      </w:tr>
    </w:tbl>
    <w:p>
      <w:pPr>
        <w:pStyle w:val="Heading3"/>
      </w:pPr>
      <w:r>
        <w:t>Résumé :</w:t>
      </w:r>
    </w:p>
    <w:p>
      <w:r>
        <w:t>Parfaitement conforme au programme de DFASM (diplôme de formation approfondie en sciences médicales) et inscrit dans la réforme du 2e cycle des études de médecine (R2C) cet ouvrage rassemble les connaissances nécessaires à l'apprentissage de la Pédiatrie : - une partie Connaissances composée de 71 chapitres abordant tous les items pédiatriques avec au préalable un rappel des objectifs pédagogiques puis un développement de la thématique. Le contenu est conforme aux recommandations les plus récentes et est étayé par de nombreux algorithmes pratiques et tableaux de synthèse une riche iconographie ainsi que des renvois aux conférences de consensus et d'experts. - une partie Entraînement proposant 10 dossiers progressifs et 50 questions isolées corrigées qui permettent de tester ses connaissances en vue de la préparation des épreuves. Cette 8e édition offre une profonde mise à jour de l'ensemble des données médicales et chirurgicales. Elle intègre la hiérarchisation des connaissances de la R2C dans une maquette évoluée qui permet d'identifier à l'aide de balises et de couleurs les différents rangs A (noir) B (bleu) et C (vert) facilitant ainsi l'apprentissage. Accédez à la banque d'images de cet ouvrage : l'ensemble des illustrations y sont regroupées et accessibles facilement via un moteur de recherche. Et retrouvez d'autres fonctionnalités." Publié dans la collection Référentiels des collèges. (4e de couverture).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