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Dalles de planchers et de toitures en béton léger armé on précontraint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Lewicki, Bohdan/ Geber, Simon/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léger/ dalles de toitures/ béton précontraint/ dalles de planchers/ </w:t>
            </w:r>
          </w:p>
        </w:tc>
      </w:tr>
    </w:tbl>
    <w:p>
      <w:pPr>
        <w:pStyle w:val="Heading3"/>
      </w:pPr>
      <w:r>
        <w:t>Résumé :</w:t>
      </w:r>
    </w:p>
    <w:p>
      <w:r>
        <w:t>L'auteur présente les propriétés mécaniques et physiques des bétons légers, leurs avantages en termes de réduction du poids propre des structures et leurs applications dans les bâtiments industriels, commerciaux et résidentiels. L'ouvrage développe les principes de dimensionnement des éléments porteurs, les méthodes de calcul des dalles armées et précontraintes, ainsi que les critères de résistance, de stabilité et de déformation. De nombreux exemples de calcul, schémas constructifs et recommandations pratiques facilitent la conception et la mise en œuvre de ces systèmes structuraux.</w:t>
        <w:br/>
        <w:br/>
        <w:t>Ce livre constitue une référence pour les ingénieurs civils, les concepteurs de structures et les étudiants souhaitant approfondir les techniques de construction en béton léger et en béton précontraint.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