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optimale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Dion, Jean-Michel/ Popescu, Dumitru/ </w:t>
            </w:r>
          </w:p>
        </w:tc>
      </w:tr>
      <w:tr>
        <w:trPr>
          <w:trHeight w:val="567"/>
        </w:trPr>
        <w:tc>
          <w:tcPr>
            <w:tcW w:type="dxa" w:w="3000"/>
          </w:tcPr>
          <w:p>
            <w:r>
              <w:t>Adresse bib.</w:t>
            </w:r>
          </w:p>
        </w:tc>
        <w:tc>
          <w:tcPr>
            <w:tcW w:type="dxa" w:w="7000"/>
          </w:tcPr>
          <w:p>
            <w:r>
              <w:t xml:space="preserve">Diderot éd/ </w:t>
            </w:r>
          </w:p>
        </w:tc>
      </w:tr>
      <w:tr>
        <w:trPr>
          <w:trHeight w:val="567"/>
        </w:trPr>
        <w:tc>
          <w:tcPr>
            <w:tcW w:type="dxa" w:w="3000"/>
          </w:tcPr>
          <w:p>
            <w:r>
              <w:t>Nombre de Pages</w:t>
            </w:r>
          </w:p>
        </w:tc>
        <w:tc>
          <w:tcPr>
            <w:tcW w:type="dxa" w:w="7000"/>
          </w:tcPr>
          <w:p>
            <w:r>
              <w:t>283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 en actes(N°:None)</w:t>
            </w:r>
          </w:p>
        </w:tc>
      </w:tr>
      <w:tr>
        <w:trPr>
          <w:trHeight w:val="567"/>
        </w:trPr>
        <w:tc>
          <w:tcPr>
            <w:tcW w:type="dxa" w:w="3000"/>
          </w:tcPr>
          <w:p>
            <w:r>
              <w:t>Notes Générales</w:t>
            </w:r>
          </w:p>
        </w:tc>
        <w:tc>
          <w:tcPr>
            <w:tcW w:type="dxa" w:w="7000"/>
          </w:tcPr>
          <w:p>
            <w:r>
              <w:t>Bibliogr. p.p. 279-283. Index</w:t>
            </w:r>
          </w:p>
        </w:tc>
      </w:tr>
      <w:tr>
        <w:trPr>
          <w:trHeight w:val="567"/>
        </w:trPr>
        <w:tc>
          <w:tcPr>
            <w:tcW w:type="dxa" w:w="3000"/>
          </w:tcPr>
          <w:p>
            <w:r>
              <w:t>Numéro d'Identification</w:t>
            </w:r>
          </w:p>
        </w:tc>
        <w:tc>
          <w:tcPr>
            <w:tcW w:type="dxa" w:w="7000"/>
          </w:tcPr>
          <w:p>
            <w:r>
              <w:t>2841340171</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commande optimale/ optimisation de système/ </w:t>
            </w:r>
          </w:p>
        </w:tc>
      </w:tr>
    </w:tbl>
    <w:p>
      <w:pPr>
        <w:pStyle w:val="Heading3"/>
      </w:pPr>
      <w:r>
        <w:t>Résumé :</w:t>
      </w:r>
    </w:p>
    <w:p>
      <w:r>
        <w:t>Cet ouvrage présente de façon synthétique différentes approches concernant la commande et la supervision des systèmes dynamiques. les résultats présentés ici ont permis des avancées théoriques et des applications industrielles. l'ouvrage présente les notions de base pour la commande optimale des procédés puis les équations de riccati liées aux aspects commande optimale. ce livre s'adresse aux étudiants dès le second cycle et aux ingénieurs des centres d'étude et de recherche en automatique et mathématiques appliquées.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