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Solutions de problèmes sur les 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Zissos, Demetrius/ Milsant, Maurice/ Duncan, Fraser G./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porte et circuit logique/ condition indifférente/ </w:t>
            </w:r>
          </w:p>
        </w:tc>
      </w:tr>
    </w:tbl>
    <w:p>
      <w:pPr>
        <w:pStyle w:val="Heading3"/>
      </w:pPr>
      <w:r>
        <w:t>Résumé :</w:t>
      </w:r>
    </w:p>
    <w:p>
      <w:r>
        <w:t>L’ouvrage Solutions de problèmes sur les circuits logiques est un recueil pédagogique consacré à la conception et à l’analyse des circuits logiques numériques. Il présente de manière progressive les principes fondamentaux des systèmes logiques, en abordant les portes logiques, l’algèbre de Boole et les méthodes de simplification des fonctions logiques. L’auteur traite ensuite les systèmes séquentiels asynchrones et synchrones, les compteurs ainsi que les circuits combinatoires. L’originalité du livre réside dans son approche basée sur des problèmes corrigés : chaque chapitre propose des exercices accompagnés de solutions détaillées permettant au lecteur de comprendre les méthodes de raisonnement, de conception et d’analyse des circuits numériques. Cet ouvrage s’adresse principalement aux étudiants et aux techniciens en électronique numérique souhaitant renforcer leurs connaissances par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