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Jacquard, Patrick/ Sandre, Serge/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Pyc éd./ Dunod/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2100082930</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Réfrigération et appareils frigorifiques/ fluides frigorigènes/ </w:t>
            </w:r>
          </w:p>
        </w:tc>
      </w:tr>
    </w:tbl>
    <w:p>
      <w:pPr>
        <w:pStyle w:val="Heading3"/>
      </w:pPr>
      <w:r>
        <w:t>Résumé :</w:t>
      </w:r>
    </w:p>
    <w:p>
      <w:r>
        <w:t>Réalisé par deux spécialistes du génie climatique et frigorifique, ce recueil de fiches pratiques publiées dans la Revue Pratique du Froid regroupe toutes les connaissances utiles aux professionnels et aux étudiants du domaine, sous une forme accessible et facile à consulter : Les fluides frigorigènes : les caractéristiques et les évolutions récentes ; Les mesures : les valeurs de référence et les relevés types pour les différentes installations ; Les mises en service : les matériels, les modes opératoires et les réglages ; Les dépannages : la description des anomalies de fonctionnement et les modes opératoires des interventions. Cette deuxième édition s'enrichit de 60 nouvelles fiches et apporte de nombreuses mises à jour sur les fluides frigorigènes, les mesures, les réglementations.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