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Burchard, Bil/ Pitzer, David/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964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 931-964</w:t>
            </w:r>
          </w:p>
        </w:tc>
      </w:tr>
      <w:tr>
        <w:trPr>
          <w:trHeight w:val="567"/>
        </w:trPr>
        <w:tc>
          <w:tcPr>
            <w:tcW w:type="dxa" w:w="3000"/>
          </w:tcPr>
          <w:p>
            <w:r>
              <w:t>Numéro d'Identification</w:t>
            </w:r>
          </w:p>
        </w:tc>
        <w:tc>
          <w:tcPr>
            <w:tcW w:type="dxa" w:w="7000"/>
          </w:tcPr>
          <w:p>
            <w:r>
              <w:t>2744007447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2000/ dessin technique/ </w:t>
            </w:r>
          </w:p>
        </w:tc>
      </w:tr>
    </w:tbl>
    <w:p>
      <w:pPr>
        <w:pStyle w:val="Heading3"/>
      </w:pPr>
      <w:r>
        <w:t>Résumé :</w:t>
      </w:r>
    </w:p>
    <w:p>
      <w:r>
        <w:t>Cet ouvrage est destiné aux débutants comme aux utilisateurs souhaitant maîtriser AutoCAD 2000. Il présente les fonctions essentielles du logiciel, depuis la réalisation de dessins 2D jusqu'à la modélisation 3D, en passant par la gestion des calques, des annotations, des blocs, des mises en page et de l'impression. De nombreux exemples et exercices permettent d'acquérir une méthode de travail efficace en conception assistée par ordinateur (CAO).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