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Premiere 6 pour Macintosh et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Bolante, Antony/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588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2744080063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Premiere 6/ Montage vidéo/ </w:t>
            </w:r>
          </w:p>
        </w:tc>
      </w:tr>
    </w:tbl>
    <w:p>
      <w:pPr>
        <w:pStyle w:val="Heading3"/>
      </w:pPr>
      <w:r>
        <w:t>Résumé :</w:t>
      </w:r>
    </w:p>
    <w:p>
      <w:r>
        <w:t>Ce guide pratique présente les fonctionnalités essentielles d'Adobe Premiere 6 pour le montage vidéo numérique. Il explique comment capturer des vidéos, réaliser des montages professionnels, ajouter des effets visuels et sonores, créer des titres et exporter les projets vers différents supports de diffusion. L'approche « questions-réponses » facilite l'apprentissage rapide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