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micro-informatique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Barden, William/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Micro Dunod(N°:None)</w:t>
            </w:r>
          </w:p>
        </w:tc>
      </w:tr>
      <w:tr>
        <w:trPr>
          <w:trHeight w:val="567"/>
        </w:trPr>
        <w:tc>
          <w:tcPr>
            <w:tcW w:type="dxa" w:w="3000"/>
          </w:tcPr>
          <w:p>
            <w:r>
              <w:t>Numéro d'Identification</w:t>
            </w:r>
          </w:p>
        </w:tc>
        <w:tc>
          <w:tcPr>
            <w:tcW w:type="dxa" w:w="7000"/>
          </w:tcPr>
          <w:p>
            <w:r>
              <w:t>2040156046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micro-informatique/ hexadecimal numbers/ </w:t>
            </w:r>
          </w:p>
        </w:tc>
      </w:tr>
    </w:tbl>
    <w:p>
      <w:pPr>
        <w:pStyle w:val="Heading3"/>
      </w:pPr>
      <w:r>
        <w:t>Résumé :</w:t>
      </w:r>
    </w:p>
    <w:p>
      <w:r>
        <w:t>Cet ouvrage présente les bases mathématiques indispensables à la compréhension du fonctionnement des micro-ordinateurs. Il explique comment les nombres sont codés, stockés et traités par les systèmes informatiques, en abordant les systèmes de numération, l'algèbre de Boole, la logique numérique et les circuits électroniques utilisés dans les ordinateurs. Il s'adresse aux étudiants en informatique et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