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moderne du carreleur, du faiencier du mosaiste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Tessier, Edmond/ </w:t>
            </w:r>
          </w:p>
        </w:tc>
      </w:tr>
      <w:tr>
        <w:trPr>
          <w:trHeight w:val="567"/>
        </w:trPr>
        <w:tc>
          <w:tcPr>
            <w:tcW w:type="dxa" w:w="3000"/>
          </w:tcPr>
          <w:p>
            <w:r>
              <w:t>Edition</w:t>
            </w:r>
          </w:p>
        </w:tc>
        <w:tc>
          <w:tcPr>
            <w:tcW w:type="dxa" w:w="7000"/>
          </w:tcPr>
          <w:p>
            <w:r>
              <w:t>7 éd. nouveau tirage</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carrelage/ matériaux céramiques/ faïence/ outillage du carreleur/ </w:t>
            </w:r>
          </w:p>
        </w:tc>
      </w:tr>
    </w:tbl>
    <w:p>
      <w:pPr>
        <w:pStyle w:val="Heading3"/>
      </w:pPr>
      <w:r>
        <w:t>Résumé :</w:t>
      </w:r>
    </w:p>
    <w:p>
      <w:r>
        <w:t>Cet ouvrage est un manuel professionnel consacré aux techniques de pose des revêtements céramiques. Il traite du métier de carreleur, de faïencier et de mosaïste, en présentant les matériaux, l'outillage, la préparation des supports, les méthodes de pose, les découpes, les joints et les finitions. Richement illustré, il constitue un guide pratique destiné aussi bien aux artisans qu'aux techniciens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