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AutoCad 2000 et 2002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Beall, Michael E/ Fulmer, Howard M./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Studio graphique(N°:None)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2744014443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autocad/ logiciel CAO/ </w:t>
            </w:r>
          </w:p>
        </w:tc>
      </w:tr>
    </w:tbl>
    <w:p>
      <w:pPr>
        <w:pStyle w:val="Heading3"/>
      </w:pPr>
      <w:r>
        <w:t>Résumé :</w:t>
      </w:r>
    </w:p>
    <w:p>
      <w:r>
        <w:t>Grâce à cet ouvrage, vous serez très rapidement en mesure de travailler avec AutoCAD, le logiciel de CAO (Conception assistée par ordinateur) pour PC le plus vendu sur le marché. Quel que soit votre profil, cet ouvrage vous aidera à vous familiariser avec les fonctionnalités principales du logiciel. Vous apprendrez à vous en servir en tant qu'outil graphique et en tant que support de communication. Les concepts et les techniques de la CAO vous seront expliqués dans des termes aussi clairs que possible. Vous apprendrez à insérer divers éléments dans vos dessins et découvrirez les calques polylignes, les blocs, les hachures associatives et les fonctions de cotation. Enfin, lorsque vous aurez réalisé les nombreux exercices de ce livre, vous pourrez l'utiliser comme ouvrage de référence pour vous remémorer commandes et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