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Fredon, Daniel/ Maumy-Bertrand, Myriam/ Bertrand, Frédéric/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Express.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9782100523443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géométrie/ </w:t>
            </w:r>
          </w:p>
        </w:tc>
      </w:tr>
    </w:tbl>
    <w:p>
      <w:pPr>
        <w:pStyle w:val="Heading3"/>
      </w:pPr>
      <w:r>
        <w:t>Résumé :</w:t>
      </w:r>
    </w:p>
    <w:p>
      <w:r>
        <w:t>Comment  aller à l'essentiel, comprendre les méthodes et les démarches avant de les mettre en application ? Conçue pour faciliter aussi bien l'apprentissage que la révision, la collection "Express" vous propose une présentation simple et concise en 30 fiches pédagogiques des notions d'algèbre et géométrie.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