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Guide pratique des V.R.D.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Direction générale des collectivités locales/ Direction de la construction/ Moniteur des travaux publics et du bâtiment Journal des travaux publics réunis/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Moniteur/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terrassement/ genie civil/ infrastructures de lotissement/ </w:t>
            </w:r>
          </w:p>
        </w:tc>
      </w:tr>
    </w:tbl>
    <w:p>
      <w:pPr>
        <w:pStyle w:val="Heading3"/>
      </w:pPr>
      <w:r>
        <w:t>Résumé :</w:t>
      </w:r>
    </w:p>
    <w:p>
      <w:r>
        <w:t>Conception des voiries : c’est du génie civil pur (tracé des routes, dimensionnement des chaussées, stabilité des sols, drainage).</w:t>
        <w:br/>
        <w:br/>
        <w:t>Études des sols et terrassements : choix des techniques de fondation et préparation du terrain.</w:t>
        <w:br/>
        <w:br/>
        <w:t>Assainissement : réseaux d’eaux usées et pluviales (hydraulique urbaine).</w:t>
        <w:br/>
        <w:br/>
        <w:t>Réseaux enterrés : eau potable, gaz, électricité, télécoms → coordination technique et tranchées.</w:t>
        <w:br/>
        <w:br/>
        <w:t>Gestion des eaux pluviales : calcul hydraulique et protection des infrastructures.</w:t>
        <w:br/>
        <w:br/>
        <w:t>Durabilité et sécurité des ouvrages : choix des matériaux et normes techniques.</w:t>
        <w:br/>
        <w:br/>
        <w:t>👉 Donc, le génie civil est présent dans toutes les étapes techniques de VRD, surtout dans :routes + sols + réseaux + hydraulique urbaine.</w:t>
        <w:br/>
        <w:br/>
        <w:t>En résumé :</w:t>
        <w:br/>
        <w:br/>
        <w:t>Ce guide est essentiellement un document de génie civil appliqué à l’aménagement urbain (VRD = branche directe du génie civil).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