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commande prédictive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Boucher, Patrick/ Dumur, Didier/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et pratiques de l'ingénieur : automatique(N°:8)</w:t>
            </w:r>
          </w:p>
        </w:tc>
      </w:tr>
      <w:tr>
        <w:trPr>
          <w:trHeight w:val="567"/>
        </w:trPr>
        <w:tc>
          <w:tcPr>
            <w:tcW w:type="dxa" w:w="3000"/>
          </w:tcPr>
          <w:p>
            <w:r>
              <w:t>Notes Générales</w:t>
            </w:r>
          </w:p>
        </w:tc>
        <w:tc>
          <w:tcPr>
            <w:tcW w:type="dxa" w:w="7000"/>
          </w:tcPr>
          <w:p>
            <w:r>
              <w:t>Bibliogr. p.p. 159-163</w:t>
            </w:r>
          </w:p>
        </w:tc>
      </w:tr>
      <w:tr>
        <w:trPr>
          <w:trHeight w:val="567"/>
        </w:trPr>
        <w:tc>
          <w:tcPr>
            <w:tcW w:type="dxa" w:w="3000"/>
          </w:tcPr>
          <w:p>
            <w:r>
              <w:t>Numéro d'Identification</w:t>
            </w:r>
          </w:p>
        </w:tc>
        <w:tc>
          <w:tcPr>
            <w:tcW w:type="dxa" w:w="7000"/>
          </w:tcPr>
          <w:p>
            <w:r>
              <w:t>2710807025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loi de commande/ prédicteur optimal/ </w:t>
            </w:r>
          </w:p>
        </w:tc>
      </w:tr>
    </w:tbl>
    <w:p>
      <w:pPr>
        <w:pStyle w:val="Heading3"/>
      </w:pPr>
      <w:r>
        <w:t>Résumé :</w:t>
      </w:r>
    </w:p>
    <w:p>
      <w:r>
        <w:t>Cet ouvrage est une méthode relativement récente qui, par sa simplicité, suscite un réel intérêt dans le domaine industriel. Cette approche consiste à prendre en compte le comportement futur d un système grâce à un modèle numérique de prédiction. Dans cet ouvrage, la Commande Prédictive Généralisée (GPC) introduite par D.W. Clarke est développée, ainsi qu un certain nombre d extensions et d applications. Après un rappel des différentes représentations discrètes utiles à la commande prédictive, la forme "algorithmique" de GPC est présentée. Dans cette optique, la commande à modèles de référence et la structure prédictive cascade sont abordées. Afin de permettre une implantation simple de ce type de commande, la version "polynomiale" de GPC et de ses extensions est examinée et un autoréglage est proposé dans le domaine fréquentiel. Diverses variantes sont ensuite développées : la Commande Prédictive Généralisée Multiéchantillonnée, la Commande Prédictive Généralisée utilisant l opérateur d une version de GPC sous contraintes terminales et une approche GPC multivariable. En conclusion, pour montrer la simplicité et l efficacité des algorithmes proposés, les principales méthodes présentées sont comparées sur un banc d essais électromécanique.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