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régulation des processus industriels. T2, régulation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Borne, Pierre/ Dauphin-Tanguy, Geneviève/ Richard, Jean-Pierre/ Rotella, Frédéric/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Méthodes et pratiques de l'ingénieur(N°:5)</w:t>
            </w:r>
          </w:p>
        </w:tc>
      </w:tr>
      <w:tr>
        <w:trPr>
          <w:trHeight w:val="567"/>
        </w:trPr>
        <w:tc>
          <w:tcPr>
            <w:tcW w:type="dxa" w:w="3000"/>
          </w:tcPr>
          <w:p>
            <w:r>
              <w:t>Sous Collection</w:t>
            </w:r>
          </w:p>
        </w:tc>
        <w:tc>
          <w:tcPr>
            <w:tcW w:type="dxa" w:w="7000"/>
          </w:tcPr>
          <w:p>
            <w:r>
              <w:t>automatique(N°:None)</w:t>
            </w:r>
          </w:p>
        </w:tc>
      </w:tr>
      <w:tr>
        <w:trPr>
          <w:trHeight w:val="567"/>
        </w:trPr>
        <w:tc>
          <w:tcPr>
            <w:tcW w:type="dxa" w:w="3000"/>
          </w:tcPr>
          <w:p>
            <w:r>
              <w:t>Notes Générales</w:t>
            </w:r>
          </w:p>
        </w:tc>
        <w:tc>
          <w:tcPr>
            <w:tcW w:type="dxa" w:w="7000"/>
          </w:tcPr>
          <w:p>
            <w:r>
              <w:t>Bibliogr. Index p.p. 311-313</w:t>
            </w:r>
          </w:p>
        </w:tc>
      </w:tr>
      <w:tr>
        <w:trPr>
          <w:trHeight w:val="567"/>
        </w:trPr>
        <w:tc>
          <w:tcPr>
            <w:tcW w:type="dxa" w:w="3000"/>
          </w:tcPr>
          <w:p>
            <w:r>
              <w:t>Numéro d'Identification</w:t>
            </w:r>
          </w:p>
        </w:tc>
        <w:tc>
          <w:tcPr>
            <w:tcW w:type="dxa" w:w="7000"/>
          </w:tcPr>
          <w:p>
            <w:r>
              <w:t>2710806436</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correcteur numérique/ commande numérique/ </w:t>
            </w:r>
          </w:p>
        </w:tc>
      </w:tr>
    </w:tbl>
    <w:p>
      <w:pPr>
        <w:pStyle w:val="Heading3"/>
      </w:pPr>
      <w:r>
        <w:t>Résumé :</w:t>
      </w:r>
    </w:p>
    <w:p>
      <w:r>
        <w:t>Cet ouvrage constitue une introduction approfondie aux méthodes d'analyse, de conception et d'implémentation des systèmes de commande numérique appliqués aux processus industriels. il prolonge le tome consacré à la régulation continue en adaptant les concepts de l'automatique aux systèmes échantillonnés et aux calculateurs numériques. le livre reprend d'abord les bases du calcul opérationnel discret à travers la transformée en z, outil fondamental pour l'étude des systèmes numériques. il présente ensuite les notions d'échantillonnage, de conversion analogique-numérique et numérique-analogique, ainsi que le choix de la période d'échantillonnage. les auteurs développent les méthodes de modélisation des systèmes discrets, l'analyse de leur stabilité, de leur précision et de leurs performances dynamiques. une large partie de l'ouvrage est consacrée à la synthèse des régulateurs numériques : correcteurs pid numériques, commandes par retour d'état, commandes adaptatives, commandes prédictives et techniques optimales. les méthodes d'identification paramétrique des processus industriels sont également étudiées afin d'obtenir des modèles utilisables pour la commande. l'ouvrage met particulièrement l'accent sur la mise en œuvre pratique des algorithmes de commande dans les systèmes industriels modernes. de nombreux exemples, exercices et applications illustrent les concepts théoriques et montrent comment passer d'un modèle continu à une commande numérique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