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 and technology of rapidly quenched alloys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Tenhover, M./ Johnson, William Lewis/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Materials Research society/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Materials Research Society symposia proceedings(N°:80)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0931837456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alliages/  trempe/ </w:t>
            </w:r>
          </w:p>
        </w:tc>
      </w:tr>
    </w:tbl>
    <w:p>
      <w:pPr>
        <w:pStyle w:val="Heading3"/>
      </w:pPr>
      <w:r>
        <w:t>Résumé :</w:t>
      </w:r>
    </w:p>
    <w:p>
      <w:r>
        <w:t>L'ouvrage rassemble des travaux de recherche sur les procédés de solidification extrêmement rapides des métaux et alliages. Ces techniques permettent de refroidir un matériau fondu à des vitesses très élevées, empêchant les atomes de s'organiser selon les structures cristallines habituelles. On obtient ainsi des matériaux présentant des propriétés inédites : résistance mécanique accrue, meilleures propriétés magnétiques, résistance à la corrosion ou encore formation de verres métalliques (alliages amorphes).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