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T2, systèmes asservis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Villain,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2729856528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asservis/ système bouclé/ </w:t>
            </w:r>
          </w:p>
        </w:tc>
      </w:tr>
    </w:tbl>
    <w:p>
      <w:pPr>
        <w:pStyle w:val="Heading3"/>
      </w:pPr>
      <w:r>
        <w:t>Résumé :</w:t>
      </w:r>
    </w:p>
    <w:p>
      <w:r>
        <w:t>Cet ouvrage présente les concepts de base mis en oeuvre dans les systèmes asservis linéaires à temps continu et discret : notions de boucle fermée, comportement des systèmes bouclés, identification et commande des systèmes bouclés pour aboutir aux principes de base de la régulation industrielle. L'exposé est illustré d'exemples concrets et complété par des exercices résolus et un choix de problèmes de synthèse avec leur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