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Gradualité et imprécision dans les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Bosc, Patrick/ Pivert, Olivier/ Liétard, Ludovic/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 307-312. Index</w:t>
            </w:r>
          </w:p>
        </w:tc>
      </w:tr>
      <w:tr>
        <w:trPr>
          <w:trHeight w:val="567"/>
        </w:trPr>
        <w:tc>
          <w:tcPr>
            <w:tcW w:type="dxa" w:w="3000"/>
          </w:tcPr>
          <w:p>
            <w:r>
              <w:t>Numéro d'Identification</w:t>
            </w:r>
          </w:p>
        </w:tc>
        <w:tc>
          <w:tcPr>
            <w:tcW w:type="dxa" w:w="7000"/>
          </w:tcPr>
          <w:p>
            <w:r>
              <w:t>2729820361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logique floue/ </w:t>
            </w:r>
          </w:p>
        </w:tc>
      </w:tr>
    </w:tbl>
    <w:p>
      <w:pPr>
        <w:pStyle w:val="Heading3"/>
      </w:pPr>
      <w:r>
        <w:t>Résumé :</w:t>
      </w:r>
    </w:p>
    <w:p>
      <w:r>
        <w:t>L'ouvrage :</w:t>
        <w:br/>
        <w:br/>
        <w:t>Les bases de données classiques stockent un grand nombre d'informations précises permettant de traiter des requêtes de type booléen. Ces systèmes trouvent leurs limites lorsqu'il s'agit de prendre en compte des préférences dans les requêtes ou quand certaines données stockées sont imparfaitement connues.</w:t>
        <w:br/>
        <w:br/>
        <w:t>Pour traiter ces deux problèmes et définir des systèmes autorisant des requêtes graduelles ou permettant de manipuler des données imprécises, les auteurs de l'ouvrage s'appuient sur la théorie des ensembles flous.</w:t>
        <w:br/>
        <w:br/>
        <w:t>Le livre débute par des rappels sur les bases de données relationnelles et les bases orientées objets, suivis d'une présentation des ensembles flous. Sur ces bases est alors développée la thématique de l'interrogation flexible dans le cadre des bases relationnelles, puis dans celui des bases à objet. Puis est présentée la théorie des possibilités, pour représenter divers types de données imprécises. Enfin est traitée l'interrogation de bases de données dont certaines valeurs sont mal connues. Des exercices corrigés complètent l'exposé et permettent au lecteur de l'approfondir.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