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Bases physiques de l'électronique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Tarassov, L./ Koliméev,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opérateur quantique/ </w:t>
            </w:r>
          </w:p>
        </w:tc>
      </w:tr>
    </w:tbl>
    <w:p>
      <w:pPr>
        <w:pStyle w:val="Heading3"/>
      </w:pPr>
      <w:r>
        <w:t>Résumé :</w:t>
      </w:r>
    </w:p>
    <w:p>
      <w:r>
        <w:t>Le présent ouvrage traite des nombreuses questions relatives aux bases physiques de l’électronique quantique du domaine opti­ que. Ces questions sont examinées dans l’ordre suivant : le rayonne­ ment optique en l’absence de matière (premier chapitre) ; l’interac­ tion entre le rayonnement et les particules matérielles au niveau des processus élémentaires (deuxième chapitre) ; les principales ques­ tions de la physique de la matière ayant trait à l’électronique quan­ tique (troisième chapitre); l’étude générale de l’interaction entre le rayonnement optique et la matière (quatrième chapitre) ; les phé­ nomènes optiques non linéaires (cinquième chapitre).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