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Synchronisation de programmes parallèles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André, Françoise/ Herman, Daniel/ Verjus,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Numéro d'Identification</w:t>
            </w:r>
          </w:p>
        </w:tc>
        <w:tc>
          <w:tcPr>
            <w:tcW w:type="dxa" w:w="7000"/>
          </w:tcPr>
          <w:p>
            <w:r>
              <w:t>2040156062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parallèle/ synchronisation/ </w:t>
            </w:r>
          </w:p>
        </w:tc>
      </w:tr>
    </w:tbl>
    <w:p>
      <w:pPr>
        <w:pStyle w:val="Heading3"/>
      </w:pPr>
      <w:r>
        <w:t>Résumé :</w:t>
      </w:r>
    </w:p>
    <w:p>
      <w:r>
        <w:t>Cet ouvrage présente les mécanismes fondamentaux de synchronisation utilisés dans les programmes parallèles. Il étudie les méthodes permettant à plusieurs processus de coopérer de façon sûre et efficace dans les systèmes centralisés et distribués. Le livre constitue une référence pour les étudiants et ingénieurs en systèmes d'exploitation, programmation concurrente et informatique distribuée.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