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Technique du calculateur analogique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Stewart, Charles Arthur/ Atkinson, R/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116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calculateur analogique/ système continu/ </w:t>
            </w:r>
          </w:p>
        </w:tc>
      </w:tr>
    </w:tbl>
    <w:p>
      <w:pPr>
        <w:pStyle w:val="Heading3"/>
      </w:pPr>
      <w:r>
        <w:t>Résumé :</w:t>
      </w:r>
    </w:p>
    <w:p>
      <w:r>
        <w:t>Ce livre explique le fonctionnement des calculateurs analogiques, des machines qui résolvent des problèmes mathématiques en utilisant des grandeurs physiques continues (principalement électriques).</w:t>
        <w:br/>
        <w:br/>
        <w:br/>
        <w:br/>
        <w:t>L’auteur montre comment transformer des équations différentielles en circuits électroniques composés d’amplificateurs opérationnels, d’intégrateurs et de réseaux de calcul. L’objectif est de modéliser et simuler des systèmes dynamiques réels comme des moteurs, des circuits électriques ou des systèmes mécaniques.</w:t>
        <w:br/>
        <w:br/>
        <w:br/>
        <w:br/>
        <w:t>L’ouvrage met aussi l’accent sur les limites de précision des calculateurs analogiques, mais souligne leur rapidité et leur efficacité pour résoudre certains types de problèmes complexes avant l’ère du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