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earthquake resistant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Polyakov, S. V./ Kuznetsoy, B./ </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dynamics/ structural vibrations/ structural Analysis/ earthquake engineering/ seismic design/ </w:t>
            </w:r>
          </w:p>
        </w:tc>
      </w:tr>
    </w:tbl>
    <w:p>
      <w:pPr>
        <w:pStyle w:val="Heading3"/>
      </w:pPr>
      <w:r>
        <w:t>Résumé :</w:t>
      </w:r>
    </w:p>
    <w:p>
      <w:r>
        <w:t>Design of Earthquake Resistant Structures: Basic Theory of Seismic Stability by S. V. Polyakov is a fundamental work on the behavior and design of structures subjected to earthquake forces. The book explains the principles of seismic engineering, focusing on how buildings and civil engineering structures respond to dynamic ground motion during earthquakes.</w:t>
        <w:br/>
        <w:br/>
        <w:t>Polyakov discusses the concepts of seismic loads, structural vibrations, ductility, energy dissipation, and stability under cyclic loading. The book examines the performance of various structural systems, including reinforced concrete and steel structures, and presents methods for improving earthquake resistance through proper design and detailing.</w:t>
        <w:br/>
        <w:br/>
        <w:t>The work combines theoretical analysis with practical engineering applications, making it valuable for civil engineers, structural designers, researchers, and students interested in earthquake-resistant construction. Its main objective is to help engineers understand seismic behavior and design safer structures capable of withstanding earthquake-induced forces while minimizing damage and collapse risk.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