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 la communication. T3, 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Roubine, Elie/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l'information/ analyse spectrale/ </w:t>
            </w:r>
          </w:p>
        </w:tc>
      </w:tr>
    </w:tbl>
    <w:p>
      <w:pPr>
        <w:pStyle w:val="Heading3"/>
      </w:pPr>
      <w:r>
        <w:t>Résumé :</w:t>
      </w:r>
    </w:p>
    <w:p>
      <w:r>
        <w:t>L'ouvrage présente les différentes catégories de signaux, leurs caractéristiques temporelles et fréquentielles, puis développe les outils mathématiques nécessaires à leur étude, notamment les séries de Fourier et la transformation de Fourier. Il explique comment un signal peut être représenté dans le domaine de la fréquence, comment les systèmes linéaires transforment les signaux par convolution et comment les fonctions de transfert permettent de caractériser les circuits et les canaux de transmission. Une attention particulière est accordée au filtrage, aux limitations de bande passante et au théorème d'échantillonnage, qui constitue la base de la représentation numérique des signaux analogiques. Par une démarche progressive et rigoureuse, ce premier tome fournit les connaissances essentielles pour comprendre l'analyse et la transmission des signaux non aléatoires et prépare le lecteur à l'étude ultérieure des signaux aléatoires, du bruit et de la théorie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