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d'UML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André, Pascal/ Vailly,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289-292.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méthodologie/ sciences humaines/ </w:t>
            </w:r>
          </w:p>
        </w:tc>
      </w:tr>
    </w:tbl>
    <w:p>
      <w:pPr>
        <w:pStyle w:val="Heading3"/>
      </w:pPr>
      <w:r>
        <w:t>Résumé :</w:t>
      </w:r>
    </w:p>
    <w:p>
      <w:r>
        <w:t>Ce sommaire est reconstitué de manière académique car les notices bibliographiques disponibles pour cet ISBN ne donnent pas une table des matières complète et détaillée en ligne.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