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Baies &amp; menuiseries extérieures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w:t>
            </w:r>
          </w:p>
        </w:tc>
      </w:tr>
      <w:tr>
        <w:trPr>
          <w:trHeight w:val="567"/>
        </w:trPr>
        <w:tc>
          <w:tcPr>
            <w:tcW w:type="dxa" w:w="3000"/>
          </w:tcPr>
          <w:p>
            <w:r>
              <w:t>Edition</w:t>
            </w:r>
          </w:p>
        </w:tc>
        <w:tc>
          <w:tcPr>
            <w:tcW w:type="dxa" w:w="7000"/>
          </w:tcPr>
          <w:p>
            <w:r>
              <w:t>deuxieme tirage 2004</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2212111266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baies de façade/ construction résidentielle/ menuiseries extérieures/ </w:t>
            </w:r>
          </w:p>
        </w:tc>
      </w:tr>
    </w:tbl>
    <w:p>
      <w:pPr>
        <w:pStyle w:val="Heading3"/>
      </w:pPr>
      <w:r>
        <w:t>Résumé :</w:t>
      </w:r>
    </w:p>
    <w:p>
      <w:r>
        <w:t>Cet ouvrage est un guide technique consacré aux ouvertures des bâtiments résidentiels, notamment les fenêtres, portes extérieures, portes-fenêtres et volets. Henri Renaud y présente les principes de conception, de choix et de mise en œuvre des menuiseries extérieures dans les maisons individuelles. L'accent est mis sur les performances thermiques et acoustiques, l'étanchéité à l'air, à l'eau et au vent, ainsi que sur les techniques de pose conformes aux règles de construction. Le livre est illustré par de nombreux schémas, plans et détails constructifs destinés aux étudiants, techniciens, artisans et professionnels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