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Vista &amp; 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Aquilina, Jean-Michel/ Saury, Jean-Georges/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Micro application/ </w:t>
            </w:r>
          </w:p>
        </w:tc>
      </w:tr>
      <w:tr>
        <w:trPr>
          <w:trHeight w:val="567"/>
        </w:trPr>
        <w:tc>
          <w:tcPr>
            <w:tcW w:type="dxa" w:w="3000"/>
          </w:tcPr>
          <w:p>
            <w:r>
              <w:t>Nombre de Pages</w:t>
            </w:r>
          </w:p>
        </w:tc>
        <w:tc>
          <w:tcPr>
            <w:tcW w:type="dxa" w:w="7000"/>
          </w:tcPr>
          <w:p>
            <w:r>
              <w:t>874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Double poche(N°:None)</w:t>
            </w:r>
          </w:p>
        </w:tc>
      </w:tr>
      <w:tr>
        <w:trPr>
          <w:trHeight w:val="567"/>
        </w:trPr>
        <w:tc>
          <w:tcPr>
            <w:tcW w:type="dxa" w:w="3000"/>
          </w:tcPr>
          <w:p>
            <w:r>
              <w:t>Notes Générales</w:t>
            </w:r>
          </w:p>
        </w:tc>
        <w:tc>
          <w:tcPr>
            <w:tcW w:type="dxa" w:w="7000"/>
          </w:tcPr>
          <w:p>
            <w:r>
              <w:t>Glossaires. Index</w:t>
            </w:r>
          </w:p>
        </w:tc>
      </w:tr>
      <w:tr>
        <w:trPr>
          <w:trHeight w:val="567"/>
        </w:trPr>
        <w:tc>
          <w:tcPr>
            <w:tcW w:type="dxa" w:w="3000"/>
          </w:tcPr>
          <w:p>
            <w:r>
              <w:t>Numéro d'Identification</w:t>
            </w:r>
          </w:p>
        </w:tc>
        <w:tc>
          <w:tcPr>
            <w:tcW w:type="dxa" w:w="7000"/>
          </w:tcPr>
          <w:p>
            <w:r>
              <w:t>9782300014123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internet/ Windows Mail/ </w:t>
            </w:r>
          </w:p>
        </w:tc>
      </w:tr>
    </w:tbl>
    <w:p>
      <w:pPr>
        <w:pStyle w:val="Heading3"/>
      </w:pPr>
      <w:r>
        <w:t>Résumé :</w:t>
      </w:r>
    </w:p>
    <w:p>
      <w:r>
        <w:t>Cet ouvrage constitue un guide complet de Windows Vista et de l'utilisation d'Internet. Il accompagne l'utilisateur dans la prise en main du système, la gestion des fichiers, le multimédia, les réseaux, la messagerie électronique, la navigation Web et la sécurisation du PC. Il est conçu comme un manuel pratique destiné aux débutants et aux utilisateurs souhaitant maîtriser l'environnement Windows Vista.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