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Materials for infrared detectors and sources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Farrow, R.F.C./ Schetzina, J.F./ Cheung, J.T./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Materials Research society/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Materials Research Society symposia proceedings(N°:V 90)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0931837553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mercury cadmium telluride/ infrared imaging/ </w:t>
            </w:r>
          </w:p>
        </w:tc>
      </w:tr>
    </w:tbl>
    <w:p>
      <w:pPr>
        <w:pStyle w:val="Heading3"/>
      </w:pPr>
      <w:r>
        <w:t>Résumé :</w:t>
      </w:r>
    </w:p>
    <w:p>
      <w:r>
        <w:t>This volume is a collection of research papers presented at the materials research society symposium on materials for infrared detectors and sources. it provides a comprehensive review of the materials science, physics, crystal growth, device technology, and applications of infrared (ir) detector and source materials during a period of rapid advancement in infrared sensing and imaging systems. the proceedings focus on semiconductor materials capable of detecting or emitting infrared radiation across the short-, mid-, and long-wavelength infrared spectral regions. the book addresses both fundamental material properties and practical device fabrication issues relevant to military, industrial, scientific, and space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