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Zen de la programmation graphique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Abrash, Michael/ Debonne, Raymond/ </w:t>
            </w:r>
          </w:p>
        </w:tc>
      </w:tr>
      <w:tr>
        <w:trPr>
          <w:trHeight w:val="567"/>
        </w:trPr>
        <w:tc>
          <w:tcPr>
            <w:tcW w:type="dxa" w:w="3000"/>
          </w:tcPr>
          <w:p>
            <w:r>
              <w:t>Edition</w:t>
            </w:r>
          </w:p>
        </w:tc>
        <w:tc>
          <w:tcPr>
            <w:tcW w:type="dxa" w:w="7000"/>
          </w:tcPr>
          <w:p>
            <w:r>
              <w:t>2 éd</w:t>
            </w:r>
          </w:p>
        </w:tc>
      </w:tr>
      <w:tr>
        <w:trPr>
          <w:trHeight w:val="567"/>
        </w:trPr>
        <w:tc>
          <w:tcPr>
            <w:tcW w:type="dxa" w:w="3000"/>
          </w:tcPr>
          <w:p>
            <w:r>
              <w:t>Adresse bib.</w:t>
            </w:r>
          </w:p>
        </w:tc>
        <w:tc>
          <w:tcPr>
            <w:tcW w:type="dxa" w:w="7000"/>
          </w:tcPr>
          <w:p>
            <w:r>
              <w:t xml:space="preserve">International Thomson publishing France/ </w:t>
            </w:r>
          </w:p>
        </w:tc>
      </w:tr>
      <w:tr>
        <w:trPr>
          <w:trHeight w:val="567"/>
        </w:trPr>
        <w:tc>
          <w:tcPr>
            <w:tcW w:type="dxa" w:w="3000"/>
          </w:tcPr>
          <w:p>
            <w:r>
              <w:t>Nombre de Pages</w:t>
            </w:r>
          </w:p>
        </w:tc>
        <w:tc>
          <w:tcPr>
            <w:tcW w:type="dxa" w:w="7000"/>
          </w:tcPr>
          <w:p>
            <w:r>
              <w:t>892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2841801438</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VGA/ infographie/ </w:t>
            </w:r>
          </w:p>
        </w:tc>
      </w:tr>
    </w:tbl>
    <w:p>
      <w:pPr>
        <w:pStyle w:val="Heading3"/>
      </w:pPr>
      <w:r>
        <w:t>Résumé :</w:t>
      </w:r>
    </w:p>
    <w:p>
      <w:r>
        <w:t>Cet ouvrage est considéré comme un classique de la programmation graphique sur PC. Michael Abrash y explique comment exploiter au maximum les capacités des cartes VGA afin de produire des graphismes 2D et 3D rapides. Le livre couvre les techniques de dessin, l'animation temps réel, l'optimisation du code, les mathématiques 3D, les arbres BSP et les algorithmes de visibilité utilisés dans les jeux vidéo et les applications graphiques. Le CD-ROM fourni avec l'ouvrage contient les exemples et programmes sources.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