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Circuits and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Salivahanan, S/ Arivazhagan, S/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vikas publishing house pvt ltd/ </w:t>
            </w:r>
          </w:p>
        </w:tc>
      </w:tr>
      <w:tr>
        <w:trPr>
          <w:trHeight w:val="567"/>
        </w:trPr>
        <w:tc>
          <w:tcPr>
            <w:tcW w:type="dxa" w:w="3000"/>
          </w:tcPr>
          <w:p>
            <w:r>
              <w:t>Nombre de Pages</w:t>
            </w:r>
          </w:p>
        </w:tc>
        <w:tc>
          <w:tcPr>
            <w:tcW w:type="dxa" w:w="7000"/>
          </w:tcPr>
          <w:p>
            <w:r>
              <w:t>588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585-588</w:t>
            </w:r>
          </w:p>
        </w:tc>
      </w:tr>
      <w:tr>
        <w:trPr>
          <w:trHeight w:val="567"/>
        </w:trPr>
        <w:tc>
          <w:tcPr>
            <w:tcW w:type="dxa" w:w="3000"/>
          </w:tcPr>
          <w:p>
            <w:r>
              <w:t>Numéro d'Identification</w:t>
            </w:r>
          </w:p>
        </w:tc>
        <w:tc>
          <w:tcPr>
            <w:tcW w:type="dxa" w:w="7000"/>
          </w:tcPr>
          <w:p>
            <w:r>
              <w:t>9788125914358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sequential logic/ programmable logic/ </w:t>
            </w:r>
          </w:p>
        </w:tc>
      </w:tr>
    </w:tbl>
    <w:p>
      <w:pPr>
        <w:pStyle w:val="Heading3"/>
      </w:pPr>
      <w:r>
        <w:t>Résumé :</w:t>
      </w:r>
    </w:p>
    <w:p>
      <w:r>
        <w:t>The book covers number systems, Boolean algebra, logic gates, combinational and sequential circuits, memory devices, programmable logic, and data conversion techniques. It explains the operation and design of counters, registers, flip-flops, and finite state machines, while also introducing modern design methodologies using hardware description languages. The text combines theoretical concepts with practical applications, making it suitable for undergraduate students in electronics, electrical engineering, computer engineering, and embedded systems. Numerous examples and design problems help readers develop strong analytical and circuit design skills.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