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Métallurgie extractive.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Vignes, Alain/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360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9782746223349</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métallurgie physique/ Métallurgie extractive/ </w:t>
            </w:r>
          </w:p>
        </w:tc>
      </w:tr>
    </w:tbl>
    <w:p>
      <w:pPr>
        <w:pStyle w:val="Heading3"/>
      </w:pPr>
      <w:r>
        <w:t>Résumé :</w:t>
      </w:r>
    </w:p>
    <w:p>
      <w:r>
        <w:t>Cet ouvrage, en trois volumes, traite des transformations, des procédés et des opérations correspondantes. Il décrit les grandes familles detransformations (pyrométallurgie, hydrométallurgie, chlorométallurgie, électrométallurgie) qui se produisent dans les opérations de séparation ou extraction des constituants des minerais et scories, réductiond'oxydes, de sels et de chlorures, conversion des fontes, sulfures etdes mattes, affinage de métal primaire ou de métaux recyclés.Les bases physicochimiques des transformations indispensables à la maîtrise des opérations (optimisation des conditions opératoires) et lesbases de la conception, du dimensionnement et de la conduite des unités mettant en œuvre ces opérations sont aussi exposées dans cet ouvrage.Métallurgie extractive étudie les bases thermodynamiques et cinétiques des transformations, les transformations se produisant dans les procédés et opérations et les procédés, opérations et filières d'élaboration des principaux métaux.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