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Appareils d'obturation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Decoopman/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9782369651031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mécanique/ dessin industriel/ </w:t>
            </w:r>
          </w:p>
        </w:tc>
      </w:tr>
    </w:tbl>
    <w:p>
      <w:pPr>
        <w:pStyle w:val="Heading3"/>
      </w:pPr>
      <w:r>
        <w:t>Résumé :</w:t>
      </w:r>
    </w:p>
    <w:p>
      <w:r>
        <w:t>Clapets, papillons, soupapes, robinets, vannes etc., forment l'objet de cet ouvrage. De nombreuses gravures et un index alphabétique très complet rendent ce livre très agréable à parcourir et facile à lire.</w:t>
        <w:br/>
        <w:br/>
        <w:t>Volume IV de la Construction mécanique et métallique, cet ouvrage met la mécanique industrielle à la portée de tous grâce à la qualité pédagogique des auteurs.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