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Résistances non-linéaires à semi-conducteurs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Ramirez, Volta/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135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Modules Teccart. Semi-conducteurs(N°:None)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2040114254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varistances/ résistance électrique/ </w:t>
            </w:r>
          </w:p>
        </w:tc>
      </w:tr>
    </w:tbl>
    <w:p>
      <w:pPr>
        <w:pStyle w:val="Heading3"/>
      </w:pPr>
      <w:r>
        <w:t>Résumé :</w:t>
      </w:r>
    </w:p>
    <w:p>
      <w:r>
        <w:t>cet ouvrage d'électronique qui étudie les composants dont la résistance électrique varie en fonction de paramètres physiques tels que la température, la tension ou l'éclairement, et qui ne suivent donc pas la loi d'Ohm de manière linéaire. L'auteur présente les principes physiques des semi-conducteurs et explique le fonctionnement des principaux dispositifs non linéaires, notamment les thermistances à coefficient de température négatif (CTN) et positif (CTP), les varistances utilisées pour la protection contre les surtensions, ainsi que les photorésistances sensibles à la lumière. L'ouvrage met en évidence les caractéristiques courant-tension de ces composants, leurs méthodes de modélisation et leurs performances dans différents contextes électroniques. À travers une approche à la fois théorique et appliquée, il montre comment exploiter ces propriétés pour la mesure, la détection, la régulation, la compensation thermique et la protection des circuits électriques. Destiné principalement aux étudiants et techniciens en électronique, ce livre constitue une introduction pratique aux composants semi-conducteurs non linéaires et à leurs nombreuses applications industrielles.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