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constructions. T3, plaques, poutres creuses, plasticité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Geminard, Lucien/ Giet, Armand/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calcul des structures/ poutres creuses/ Eurocodes (bases de calcul)/ </w:t>
            </w:r>
          </w:p>
        </w:tc>
      </w:tr>
    </w:tbl>
    <w:p>
      <w:pPr>
        <w:pStyle w:val="Heading3"/>
      </w:pPr>
      <w:r>
        <w:t>Résumé :</w:t>
      </w:r>
    </w:p>
    <w:p>
      <w:r>
        <w:t>Ce troisième volume de Stabilité des constructions est consacré à l’analyse avancée du comportement des structures minces et des sections creuses, ainsi qu’aux bases de la plasticité en mécanique des structures.</w:t>
        <w:br/>
        <w:br/>
        <w:t>L’ouvrage traite d’abord des plaques minces, en étudiant leur comportement sous charges transversales : flexion, distribution des contraintes, déformations et méthodes de calcul. Il met en évidence les différences entre les modèles simplifiés et les solutions plus rigoureuses utilisées en génie civil.</w:t>
        <w:br/>
        <w:br/>
        <w:t>Il aborde ensuite les poutres creuses et sections fermées, en insistant sur la torsion, la rigidité et la résistance des structures tubulaires. Ces éléments sont essentiels dans les constructions modernes (ponts, charpentes métalliques, structures légères).</w:t>
        <w:br/>
        <w:br/>
        <w:t>Une partie importante est dédiée à la plasticité des matériaux, introduisant le comportement non linéaire des structures lorsque les contraintes dépassent la limite élastique. On y étudie les mécanismes de plastification, les charges ultimes et les méthodes de calcul à la rupture.</w:t>
        <w:br/>
        <w:br/>
        <w:t>En résumé, ce volume fournit une base solide pour comprendre le comportement réel des structures complexes, en combinant théorie élastique, analyse des structures minces et introduction à la résistance plastique.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