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des constructions. T2, Travaux virtuels, cadres, arcs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Geminard, Lucien/ Giet, Armand/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 des structures/ structures isostatiques et hyperstatiques/ cadres (structures portiques)/ </w:t>
            </w:r>
          </w:p>
        </w:tc>
      </w:tr>
    </w:tbl>
    <w:p>
      <w:pPr>
        <w:pStyle w:val="Heading3"/>
      </w:pPr>
      <w:r>
        <w:t>Résumé :</w:t>
      </w:r>
    </w:p>
    <w:p>
      <w:r>
        <w:t>Ce titre fait référence à un manuel classique de génie civil et de résistance des matériaux. Rédigé par Lucien Géminard et Armand Giet, cet ouvrage publié par Dunod en 1971 détaille l'analyse des structures hyperstatiques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