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Diodes et transistors en haute fréquence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Grabowski, Bogdan/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164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Initiation aux nouveautés de la science(N°:None)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Diode/ électronique haute fréquence/ </w:t>
            </w:r>
          </w:p>
        </w:tc>
      </w:tr>
    </w:tbl>
    <w:p>
      <w:pPr>
        <w:pStyle w:val="Heading3"/>
      </w:pPr>
      <w:r>
        <w:t>Résumé :</w:t>
      </w:r>
    </w:p>
    <w:p>
      <w:r>
        <w:t>Le livre présente les propriétés physiques et électriques des diodes et des transistors lorsqu’ils fonctionnent à des fréquences élevées. Il analyse les phénomènes de capacité parasite, de temps de transit et de limitation en fréquence qui influencent les performances des composants HF. L’auteur développe ensuite les méthodes de conception des amplificateurs, oscillateurs et circuits accordés utilisés dans les systèmes radioélectriques et micro-ondes.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