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forage.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Leca, F./ Leblond, A./ Dieumegard,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fig. couv.ill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de l'École nationale supérieure du pétrole et des moteurs(N°:None)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Technologie du pétrole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pétrole/ Forage/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les principaux systèmes mécaniques et hydrauliques d’un appareil de forage rotary, en expliquant leur rôle, leur fonctionnement et leur dimensionnement. Il couvre notamment :</w:t>
        <w:br/>
        <w:br/>
        <w:br/>
        <w:br/>
        <w:t>les tours et mâts de forage ;</w:t>
        <w:br/>
        <w:br/>
        <w:t>le système de levage (mouflage, câbles, crochets, treuils) ;</w:t>
        <w:br/>
        <w:br/>
        <w:t>les systèmes de rotation ;</w:t>
        <w:br/>
        <w:br/>
        <w:t>les pompes à boue et la circulation des fluides de forage ;</w:t>
        <w:br/>
        <w:br/>
        <w:t>les transmissions de puissance et les moteurs ;</w:t>
        <w:br/>
        <w:br/>
        <w:t>les outils de forage et les trépan ;</w:t>
        <w:br/>
        <w:br/>
        <w:t>les tubes, filetages et garnitures de forage ;</w:t>
        <w:br/>
        <w:br/>
        <w:t>les calculs mécaniques appliqués aux colonnes et équipements tubulaires ;</w:t>
        <w:br/>
        <w:br/>
        <w:t>les schémas d’installation des appareils de forage terrestres et offshore.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