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Graissage et tribotechnique.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Lefèvre,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Technip/ Rueil-Malmaison/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2710802872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tribotechnique/ graissage industriel/ </w:t>
            </w:r>
          </w:p>
        </w:tc>
      </w:tr>
    </w:tbl>
    <w:p>
      <w:pPr>
        <w:pStyle w:val="Heading3"/>
      </w:pPr>
      <w:r>
        <w:t>Résumé :</w:t>
      </w:r>
    </w:p>
    <w:p>
      <w:r>
        <w:t>L’ouvrage Graissage et tribotechnique – Tome 3 : Compresseurs, lubrifiants solides de René Lefèvre est un manuel technique spécialisé dans les systèmes de lubrification appliqués aux machines industrielles, avec une attention particulière aux compresseurs et aux lubrifiants solides.</w:t>
        <w:br/>
        <w:br/>
        <w:br/>
        <w:br/>
        <w:t>Ce troisième tome étudie les phénomènes tribologiques liés au fonctionnement des compresseurs et aux conditions sévères de frottement, de pression et de température rencontrées dans les équipements mécaniques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