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et pratique de la programmation COBOL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Vignes, Jean/ Debost-Bentz, Claude/ Courty-Lajeunesse, Claude/ </w:t>
            </w:r>
          </w:p>
        </w:tc>
      </w:tr>
      <w:tr>
        <w:trPr>
          <w:trHeight w:val="567"/>
        </w:trPr>
        <w:tc>
          <w:tcPr>
            <w:tcW w:type="dxa" w:w="3000"/>
          </w:tcPr>
          <w:p>
            <w:r>
              <w:t>Adresse bib.</w:t>
            </w:r>
          </w:p>
        </w:tc>
        <w:tc>
          <w:tcPr>
            <w:tcW w:type="dxa" w:w="7000"/>
          </w:tcPr>
          <w:p>
            <w:r>
              <w:t xml:space="preserve">Editions Technip/ </w:t>
            </w:r>
          </w:p>
        </w:tc>
      </w:tr>
      <w:tr>
        <w:trPr>
          <w:trHeight w:val="567"/>
        </w:trPr>
        <w:tc>
          <w:tcPr>
            <w:tcW w:type="dxa" w:w="3000"/>
          </w:tcPr>
          <w:p>
            <w:r>
              <w:t>Nombre de Pages</w:t>
            </w:r>
          </w:p>
        </w:tc>
        <w:tc>
          <w:tcPr>
            <w:tcW w:type="dxa" w:w="7000"/>
          </w:tcPr>
          <w:p>
            <w:r>
              <w:t>394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langages et algorithmes de l'informatique(N°:None)</w:t>
            </w:r>
          </w:p>
        </w:tc>
      </w:tr>
      <w:tr>
        <w:trPr>
          <w:trHeight w:val="567"/>
        </w:trPr>
        <w:tc>
          <w:tcPr>
            <w:tcW w:type="dxa" w:w="3000"/>
          </w:tcPr>
          <w:p>
            <w:r>
              <w:t>Notes Générales</w:t>
            </w:r>
          </w:p>
        </w:tc>
        <w:tc>
          <w:tcPr>
            <w:tcW w:type="dxa" w:w="7000"/>
          </w:tcPr>
          <w:p>
            <w:r>
              <w:t>Index p.p. 389-393</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langage de programmtion (COBOL)/ </w:t>
            </w:r>
          </w:p>
        </w:tc>
      </w:tr>
    </w:tbl>
    <w:p>
      <w:pPr>
        <w:pStyle w:val="Heading3"/>
      </w:pPr>
      <w:r>
        <w:t>Résumé :</w:t>
      </w:r>
    </w:p>
    <w:p>
      <w:r>
        <w:t>L'ouvrage de J. VIGNES, Mme COURTY et Mme DEBOST présente COBOL de façon très claire. Une première partie donne les notions indispen-sables à la bonne intelligence du langage proprement dit, qui rend le livre très pédagogique. On y trouve une description des codifications internes et surtout des fichiers et des opérations dont ils sont l'ob-jet, raison d'être de COBOL.</w:t>
        <w:br/>
        <w:br/>
        <w:br/>
        <w:br/>
        <w:t>Il est bon que ce livre paraisse, comblant un vide en littératu-re française, d'autant qu'il donne les différences entre les différen-tes réalisations.</w:t>
        <w:br/>
        <w:br/>
        <w:br/>
        <w:br/>
        <w:t>Ceci étant, il ne faudrait pas que la connaissance de COBOL bloque le programmeur dans une sorte de contentement de soi, eu égard à l'of-ficialisation du langage, et qu'il se préoccupe de ce seul outil de codage. S'il désire rester "dans la course", COBOL n'est qu'un outil particulièrement important, parmi d'autres dont il doit apprendre à jouer.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