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propagation d'ondes antennes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Abdelkrim, Khireddine/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85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Collection le cours d'électrotechnique(N°:None)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électromagnetic waves/ </w:t>
            </w:r>
          </w:p>
        </w:tc>
      </w:tr>
    </w:tbl>
    <w:p>
      <w:pPr>
        <w:pStyle w:val="Heading3"/>
      </w:pPr>
      <w:r>
        <w:t>Résumé :</w:t>
      </w:r>
    </w:p>
    <w:p>
      <w:r>
        <w:t>The course "Wave Propagation and Antennas" explains how electromagnetic waves travel in various environments and how antennas transmit and receive these waves. It starts with wave theory, then describes the physical laws governing propagation in free space, the atmosphere, and near obstacles, followed by signal loss and propagation models. Special focus is given to antennas: their design, radiation characteristics, gain, and polarization. Finally, the course addresses complex effects such as fading and multipath interference, which are crucial for modern radio network planning.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