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Joffin, Jean-Noël/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 : exercices incontournables(N°:None)</w:t>
            </w:r>
          </w:p>
        </w:tc>
      </w:tr>
      <w:tr>
        <w:trPr>
          <w:trHeight w:val="567"/>
        </w:trPr>
        <w:tc>
          <w:tcPr>
            <w:tcW w:type="dxa" w:w="3000"/>
          </w:tcPr>
          <w:p>
            <w:r>
              <w:t>Notes Générales</w:t>
            </w:r>
          </w:p>
        </w:tc>
        <w:tc>
          <w:tcPr>
            <w:tcW w:type="dxa" w:w="7000"/>
          </w:tcPr>
          <w:p>
            <w:r>
              <w:t>La couv. porte en plus : "conforme au nouveau programme...". - Index</w:t>
            </w:r>
          </w:p>
        </w:tc>
      </w:tr>
      <w:tr>
        <w:trPr>
          <w:trHeight w:val="567"/>
        </w:trPr>
        <w:tc>
          <w:tcPr>
            <w:tcW w:type="dxa" w:w="3000"/>
          </w:tcPr>
          <w:p>
            <w:r>
              <w:t>Numéro d'Identification</w:t>
            </w:r>
          </w:p>
        </w:tc>
        <w:tc>
          <w:tcPr>
            <w:tcW w:type="dxa" w:w="7000"/>
          </w:tcPr>
          <w:p>
            <w:r>
              <w:t>9782100711468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applications physique/ exercices incontournables/ </w:t>
            </w:r>
          </w:p>
        </w:tc>
      </w:tr>
    </w:tbl>
    <w:p>
      <w:pPr>
        <w:pStyle w:val="Heading3"/>
      </w:pPr>
      <w:r>
        <w:t>Résumé :</w:t>
      </w:r>
    </w:p>
    <w:p>
      <w:r>
        <w:t>Cet ouvrage est conforme aux nouveaux programmes des classes préparatoires scientifiques 2014.La série "Exercices incontournables" accompagne les élèves dans le passage du cours aux exercices afin qu'ils soient capables d'affronter un problème de type concours. Cet ouvrage propose ainsi de découvrir et d'étudier de fond en comble les exercices incontournables du programme et d'en maîtriser parfaitement la méthode de résolution.Dans chaque chapitre :les énoncés sont triés par difficulté et par thème du programme ;la méthode de résolution est présentée étape par étape, en mettant l'accent sur les astuces à retenir et les pièges à éviter ;une résolution, de type "copie d'élève", est proposée pour chaque énoncé.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