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V4, gestion de l'énergie et efficacité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Caire, Raphael/ Quenard, Daniel/ Raison, Bertrand/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9782746217164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gestion de l’énergie/ efficacité énergétique/ </w:t>
            </w:r>
          </w:p>
        </w:tc>
      </w:tr>
    </w:tbl>
    <w:p>
      <w:pPr>
        <w:pStyle w:val="Heading3"/>
      </w:pPr>
      <w:r>
        <w:t>Résumé :</w:t>
      </w:r>
    </w:p>
    <w:p>
      <w:r>
        <w:t>Ce quatrième tome traite des technologies alternatives consacrées à la gestion de l'énergie et à l'accroissement de la performance énergétique. la gestion de l'énergie par l'insertion de la production décentralisée et le pilotage des charges par le réseau analyse les types moyens d'insertion et de gestion de la petite production sur les réseaux de distribution et ceux consacrés à la gestion des charges par le réseau dans une optique d'économie d'énergie et de limitation de la charge de pointe. la deuxième partie dédiée à la performance énergétique présente de manière détaillée les technologies qui permettent une gestion optimale de l'énergie dans le bâtiment et conduisent à la mise en oeuvre de bâtiments à énergie positive. un chapitre spécial est consacré aux économies d'énergie en utilisant les technologies nouvelles consacrées à l'éclairage dans les domaines privé et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