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Constitution de l'atome, liaisons 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Addoun,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9961003403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spectre d'émission/ réseau cristallin/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la 1ère partie du programme. La 2ème partie du cours de SEC-100, également rédigée par Fatima Addoun, est dédiée à la Thermodynamique chimique et aux équilibres en 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