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Microprocessors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Korneev, Victor/ Kiselev, Andrew/ </w:t>
            </w:r>
          </w:p>
        </w:tc>
      </w:tr>
      <w:tr>
        <w:trPr>
          <w:trHeight w:val="567"/>
        </w:trPr>
        <w:tc>
          <w:tcPr>
            <w:tcW w:type="dxa" w:w="3000"/>
          </w:tcPr>
          <w:p>
            <w:r>
              <w:t>Edition</w:t>
            </w:r>
          </w:p>
        </w:tc>
        <w:tc>
          <w:tcPr>
            <w:tcW w:type="dxa" w:w="7000"/>
          </w:tcPr>
          <w:p>
            <w:r>
              <w:t>3.ed</w:t>
            </w:r>
          </w:p>
        </w:tc>
      </w:tr>
      <w:tr>
        <w:trPr>
          <w:trHeight w:val="567"/>
        </w:trPr>
        <w:tc>
          <w:tcPr>
            <w:tcW w:type="dxa" w:w="3000"/>
          </w:tcPr>
          <w:p>
            <w:r>
              <w:t>Adresse bib.</w:t>
            </w:r>
          </w:p>
        </w:tc>
        <w:tc>
          <w:tcPr>
            <w:tcW w:type="dxa" w:w="7000"/>
          </w:tcPr>
          <w:p>
            <w:r>
              <w:t xml:space="preserve">Charles River Media/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9781584503682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microprocessor Architecture/ fault tolerance/ </w:t>
            </w:r>
          </w:p>
        </w:tc>
      </w:tr>
    </w:tbl>
    <w:p>
      <w:pPr>
        <w:pStyle w:val="Heading3"/>
      </w:pPr>
      <w:r>
        <w:t>Résumé :</w:t>
      </w:r>
    </w:p>
    <w:p>
      <w:r>
        <w:t>This edition has been completely updated, and is especially designed for the one-semester course in microprocessor fundamentals. It can also be used as a refresher for professionals in the industry, who need information on the most recent advances in microprocessor and embedded system technology. It uses clearly explained examples to discuss the most popular microprocessors, including Pentium, SPARC, Texas Instruments, Motorola, Analog Devices, and others. Features of digital signal processing (DSP) algorithms and hardware supporting DSP algorithms in signal and media microprocessors are also considered. The final chapter discusses neural networks computations and neural processor realization. Each chapter has a section with test questions. In this edition, the authors retained material related to older microprocessors for a better understanding of microprocessor fundamentals.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