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Advances in structural optimization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Herskovits, Jose/ </w:t>
            </w:r>
          </w:p>
        </w:tc>
      </w:tr>
      <w:tr>
        <w:trPr>
          <w:trHeight w:val="567"/>
        </w:trPr>
        <w:tc>
          <w:tcPr>
            <w:tcW w:type="dxa" w:w="3000"/>
          </w:tcPr>
          <w:p>
            <w:r>
              <w:t>Adresse bib.</w:t>
            </w:r>
          </w:p>
        </w:tc>
        <w:tc>
          <w:tcPr>
            <w:tcW w:type="dxa" w:w="7000"/>
          </w:tcPr>
          <w:p>
            <w:r>
              <w:t xml:space="preserve">Kluwer Academic Publishers/ </w:t>
            </w:r>
          </w:p>
        </w:tc>
      </w:tr>
      <w:tr>
        <w:trPr>
          <w:trHeight w:val="567"/>
        </w:trPr>
        <w:tc>
          <w:tcPr>
            <w:tcW w:type="dxa" w:w="3000"/>
          </w:tcPr>
          <w:p>
            <w:r>
              <w:t>Nombre de Pages</w:t>
            </w:r>
          </w:p>
        </w:tc>
        <w:tc>
          <w:tcPr>
            <w:tcW w:type="dxa" w:w="7000"/>
          </w:tcPr>
          <w:p>
            <w:r>
              <w:t>496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mécanique des structures/ finite element method (FEM)/ structural engineering design/ </w:t>
            </w:r>
          </w:p>
        </w:tc>
      </w:tr>
    </w:tbl>
    <w:p>
      <w:pPr>
        <w:pStyle w:val="Heading3"/>
      </w:pPr>
      <w:r>
        <w:t>Résumé :</w:t>
      </w:r>
    </w:p>
    <w:p>
      <w:r>
        <w:t>This work focuses on recent developments in the field of structural optimization, with emphasis on numerical methods and computational strategies used in engineering design. It explores techniques aimed at improving the performance of structures by minimizing weight, cost, or material usage while maintaining required levels of safety, stiffness, and stability.</w:t>
        <w:br/>
        <w:br/>
        <w:t>The author presents mathematical formulations of optimization problems in structural mechanics, including constrained and unconstrained approaches. Special attention is given to gradient-based methods, nonlinear programming, and sensitivity analysis, which are essential for efficiently solving large-scale engineering problems.</w:t>
        <w:br/>
        <w:br/>
        <w:t>The book also discusses applications in civil and mechanical engineering, particularly in the optimal design of trusses, frames, and continuum structures. Computational algorithms and iterative procedures are highlighted as key tools for handling complex structural systems.</w:t>
        <w:br/>
        <w:br/>
        <w:t>Overall, the work provides a comprehensive overview of theoretical foundations and practical implementations of structural optimization, making it a valuable reference for researchers and engineers working in advanced structural design and computational mechanics.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