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 calcul d'un bâtiment à structure en acier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Lescouarc'h, Yvon/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Technique Industriel de la Construction Metallique CTICM/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CTICM(N°:None)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290272022x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métallique/ ossature acier/ calcul de structures/ conception des bâtiments/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 support pédagogique pratique pour acquérir les bases du calcul des structures en acier et comprendre la logique de conception d’un bâtiment métallique.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