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Confort thermique en convection forcée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Marchal, Daniel/ </w:t>
            </w:r>
          </w:p>
        </w:tc>
      </w:tr>
      <w:tr>
        <w:trPr>
          <w:trHeight w:val="567"/>
        </w:trPr>
        <w:tc>
          <w:tcPr>
            <w:tcW w:type="dxa" w:w="3000"/>
          </w:tcPr>
          <w:p>
            <w:r>
              <w:t>Adresse bib.</w:t>
            </w:r>
          </w:p>
        </w:tc>
        <w:tc>
          <w:tcPr>
            <w:tcW w:type="dxa" w:w="7000"/>
          </w:tcPr>
          <w:p>
            <w:r>
              <w:t xml:space="preserve">éd. Pyc livres/ </w:t>
            </w:r>
          </w:p>
        </w:tc>
      </w:tr>
      <w:tr>
        <w:trPr>
          <w:trHeight w:val="567"/>
        </w:trPr>
        <w:tc>
          <w:tcPr>
            <w:tcW w:type="dxa" w:w="3000"/>
          </w:tcPr>
          <w:p>
            <w:r>
              <w:t>Nombre de Pages</w:t>
            </w:r>
          </w:p>
        </w:tc>
        <w:tc>
          <w:tcPr>
            <w:tcW w:type="dxa" w:w="7000"/>
          </w:tcPr>
          <w:p>
            <w:r>
              <w:t>126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CETIAT(N°:None)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2856510091</w:t>
            </w:r>
          </w:p>
        </w:tc>
      </w:tr>
      <w:tr>
        <w:trPr>
          <w:trHeight w:val="567"/>
        </w:trPr>
        <w:tc>
          <w:tcPr>
            <w:tcW w:type="dxa" w:w="3000"/>
          </w:tcPr>
          <w:p>
            <w:r>
              <w:t>Thème</w:t>
            </w:r>
          </w:p>
        </w:tc>
        <w:tc>
          <w:tcPr>
            <w:tcW w:type="dxa" w:w="7000"/>
          </w:tcPr>
          <w:p>
            <w:r>
              <w:t>mécanique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jets d’air/ convection forcée/ </w:t>
            </w:r>
          </w:p>
        </w:tc>
      </w:tr>
    </w:tbl>
    <w:p>
      <w:pPr>
        <w:pStyle w:val="Heading3"/>
      </w:pPr>
      <w:r>
        <w:t>Résumé :</w:t>
      </w:r>
    </w:p>
    <w:p>
      <w:r>
        <w:t>L’ouvrage explique comment les mouvements d’air influencent le confort thermique des occupants dans les locaux climatisés ou ventilés. Il étudie particulièrement les jets d’air issus des systèmes de climatisation et leur comportement dans un espace fermé.</w:t>
        <w:br/>
        <w:br/>
        <w:br/>
        <w:br/>
        <w:t>Le livre fournit :</w:t>
        <w:br/>
        <w:br/>
        <w:br/>
        <w:br/>
        <w:t>des bases théoriques sur la convection forcée ;</w:t>
        <w:br/>
        <w:br/>
        <w:t>des méthodes de calcul des jets d’air ;</w:t>
        <w:br/>
        <w:br/>
        <w:t>des formules permettant d’estimer :</w:t>
        <w:br/>
        <w:br/>
        <w:t>la portée des jets,</w:t>
        <w:br/>
        <w:br/>
        <w:t>la vitesse de l’air,</w:t>
        <w:br/>
        <w:br/>
        <w:t>la température de soufflage dans la zone occupée ;</w:t>
        <w:br/>
        <w:br/>
        <w:t>des applications pratiques pour la conception des installations de climatisation et de ventilation.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